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B9" w:rsidRDefault="003D536B" w:rsidP="003D536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45457" cy="362309"/>
            <wp:effectExtent l="0" t="0" r="0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27451" b="31344"/>
                    <a:stretch/>
                  </pic:blipFill>
                  <pic:spPr bwMode="auto">
                    <a:xfrm>
                      <a:off x="0" y="0"/>
                      <a:ext cx="3568981" cy="36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1DB9" w:rsidRDefault="003D536B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 xml:space="preserve">SEDMIČNI PLAN RADA PO PREDMETIMA ZA PERIOD </w:t>
      </w:r>
      <w:r>
        <w:rPr>
          <w:rFonts w:ascii="Book Antiqua" w:hAnsi="Book Antiqua"/>
          <w:b/>
          <w:sz w:val="24"/>
          <w:szCs w:val="24"/>
          <w:lang w:val="sr-Latn-ME"/>
        </w:rPr>
        <w:t>04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>
        <w:rPr>
          <w:rFonts w:ascii="Book Antiqua" w:hAnsi="Book Antiqua"/>
          <w:b/>
          <w:sz w:val="24"/>
          <w:szCs w:val="24"/>
          <w:lang w:val="sr-Latn-ME"/>
        </w:rPr>
        <w:t>08</w:t>
      </w:r>
      <w:r>
        <w:rPr>
          <w:rFonts w:ascii="Book Antiqua" w:hAnsi="Book Antiqua"/>
          <w:b/>
          <w:sz w:val="24"/>
          <w:szCs w:val="24"/>
          <w:lang w:val="pl-PL"/>
        </w:rPr>
        <w:t>.0</w:t>
      </w:r>
      <w:r>
        <w:rPr>
          <w:rFonts w:ascii="Book Antiqua" w:hAnsi="Book Antiqua"/>
          <w:b/>
          <w:sz w:val="24"/>
          <w:szCs w:val="24"/>
          <w:lang w:val="sr-Latn-ME"/>
        </w:rPr>
        <w:t>5</w:t>
      </w:r>
      <w:r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2"/>
        <w:gridCol w:w="3121"/>
        <w:gridCol w:w="3459"/>
        <w:gridCol w:w="3062"/>
        <w:gridCol w:w="2976"/>
      </w:tblGrid>
      <w:tr w:rsidR="00BF1DB9" w:rsidTr="003D536B">
        <w:trPr>
          <w:trHeight w:val="584"/>
        </w:trPr>
        <w:tc>
          <w:tcPr>
            <w:tcW w:w="1460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RAZRED I PREDMET: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VI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>Matematika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NASTAVNIK/CI: 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Jasna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Polović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Lidija</w:t>
            </w:r>
            <w:proofErr w:type="spellEnd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bCs/>
                <w:color w:val="000000"/>
                <w:sz w:val="24"/>
                <w:szCs w:val="24"/>
                <w:u w:val="single"/>
              </w:rPr>
              <w:t>Marojević</w:t>
            </w:r>
            <w:proofErr w:type="spellEnd"/>
          </w:p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BF1DB9" w:rsidTr="003D536B">
        <w:trPr>
          <w:trHeight w:val="653"/>
        </w:trPr>
        <w:tc>
          <w:tcPr>
            <w:tcW w:w="198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1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34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F1DB9" w:rsidTr="003D536B">
        <w:trPr>
          <w:trHeight w:val="1127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J</w:t>
            </w:r>
            <w:r>
              <w:rPr>
                <w:rFonts w:ascii="Book Antiqua" w:hAnsi="Book Antiqua"/>
                <w:b/>
                <w:sz w:val="24"/>
                <w:szCs w:val="24"/>
              </w:rPr>
              <w:t>ELJAK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04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121" w:type="dxa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Rješavanje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nejednačina u zadatom skupu brojeva i određivanje skupa rješenja</w:t>
            </w:r>
          </w:p>
        </w:tc>
        <w:tc>
          <w:tcPr>
            <w:tcW w:w="3459" w:type="dxa"/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Nejednačine sa množenjem i dijeljenjem u skupu </w:t>
            </w:r>
            <w:r>
              <w:rPr>
                <w:rFonts w:ascii="Book Antiqua" w:hAnsi="Book Antiqua"/>
                <w:b/>
                <w:position w:val="-18"/>
                <w:sz w:val="24"/>
                <w:szCs w:val="24"/>
                <w:lang w:val="sr-Latn-ME"/>
              </w:rPr>
              <w:object w:dxaOrig="420" w:dyaOrig="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05pt;height:25.8pt" o:ole="">
                  <v:imagedata r:id="rId7" o:title=""/>
                </v:shape>
                <o:OLEObject Type="Embed" ProgID="Equation.3" ShapeID="_x0000_i1025" DrawAspect="Content" ObjectID="_1650108104" r:id="rId8"/>
              </w:objec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BF1DB9" w:rsidTr="003D536B">
        <w:trPr>
          <w:trHeight w:val="1119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05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121" w:type="dxa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Rješavanje nejednačina u zadatom skupu brojeva i određivanje skupa rješenja</w:t>
            </w:r>
          </w:p>
        </w:tc>
        <w:tc>
          <w:tcPr>
            <w:tcW w:w="3459" w:type="dxa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Nejednačine sa množenjem i dijeljenjem u skupu </w:t>
            </w:r>
            <w:r>
              <w:rPr>
                <w:rFonts w:ascii="Book Antiqua" w:hAnsi="Book Antiqua"/>
                <w:b/>
                <w:position w:val="-18"/>
                <w:sz w:val="24"/>
                <w:szCs w:val="24"/>
                <w:lang w:val="sr-Latn-ME"/>
              </w:rPr>
              <w:object w:dxaOrig="420" w:dyaOrig="520">
                <v:shape id="_x0000_i1026" type="#_x0000_t75" style="width:21.05pt;height:25.8pt" o:ole="">
                  <v:imagedata r:id="rId7" o:title=""/>
                </v:shape>
                <o:OLEObject Type="Embed" ProgID="Equation.3" ShapeID="_x0000_i1026" DrawAspect="Content" ObjectID="_1650108105" r:id="rId9"/>
              </w:objec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  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BF1DB9" w:rsidTr="003D536B">
        <w:trPr>
          <w:trHeight w:val="636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06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121" w:type="dxa"/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59" w:type="dxa"/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BF1DB9" w:rsidTr="003D536B">
        <w:trPr>
          <w:trHeight w:val="1070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07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121" w:type="dxa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Definisanje odnosa dva broja, dvije veličine iste ili različite prirode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Definisanje i usvajanje pojma razmjere</w:t>
            </w:r>
          </w:p>
        </w:tc>
        <w:tc>
          <w:tcPr>
            <w:tcW w:w="3459" w:type="dxa"/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Razmjera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  <w:tr w:rsidR="00BF1DB9" w:rsidTr="003D536B">
        <w:trPr>
          <w:trHeight w:val="971"/>
        </w:trPr>
        <w:tc>
          <w:tcPr>
            <w:tcW w:w="1982" w:type="dxa"/>
            <w:shd w:val="clear" w:color="auto" w:fill="F2F2F2" w:themeFill="background1" w:themeFillShade="F2"/>
            <w:vAlign w:val="center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08</w:t>
            </w:r>
            <w:r>
              <w:rPr>
                <w:rFonts w:ascii="Book Antiqua" w:hAnsi="Book Antiqua"/>
                <w:b/>
                <w:sz w:val="24"/>
                <w:szCs w:val="24"/>
              </w:rPr>
              <w:t>.0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5</w:t>
            </w:r>
            <w:r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121" w:type="dxa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Definisanje i usvajanje pojma procenta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Izražavanje odnosa dva broja u procentima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r-Latn-ME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 xml:space="preserve">Korišćenje procentnog računa u </w:t>
            </w: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rješavanju praktičnih zadataka</w:t>
            </w:r>
          </w:p>
        </w:tc>
        <w:tc>
          <w:tcPr>
            <w:tcW w:w="3459" w:type="dxa"/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Gledanje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video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snimaka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Praćenje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lekcije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udžbenika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urađenih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primjera</w:t>
            </w:r>
            <w:proofErr w:type="spellEnd"/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Samostalna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izrada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zadataka</w:t>
            </w:r>
            <w:proofErr w:type="spellEnd"/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Procenat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Viber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</w:rPr>
              <w:t>grupe</w:t>
            </w:r>
            <w:proofErr w:type="spellEnd"/>
          </w:p>
          <w:p w:rsidR="00BF1DB9" w:rsidRDefault="003D536B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rFonts w:ascii="Book Antiqua" w:eastAsia="Book Antiqua" w:hAnsi="Book Antiqua" w:cs="Book Antiqua"/>
                <w:b/>
                <w:color w:val="000000"/>
              </w:rPr>
              <w:t>Google classroom</w:t>
            </w:r>
          </w:p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platforma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sajta</w:t>
            </w:r>
            <w:proofErr w:type="spellEnd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b/>
                <w:color w:val="000000"/>
                <w:sz w:val="24"/>
                <w:szCs w:val="24"/>
              </w:rPr>
              <w:t>škole</w:t>
            </w:r>
            <w:proofErr w:type="spellEnd"/>
          </w:p>
        </w:tc>
      </w:tr>
    </w:tbl>
    <w:p w:rsidR="00BF1DB9" w:rsidRDefault="00BF1DB9" w:rsidP="003D536B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BF1DB9">
        <w:tc>
          <w:tcPr>
            <w:tcW w:w="14616" w:type="dxa"/>
            <w:shd w:val="clear" w:color="auto" w:fill="D9D9D9" w:themeFill="background1" w:themeFillShade="D9"/>
          </w:tcPr>
          <w:p w:rsidR="00BF1DB9" w:rsidRDefault="003D536B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BF1DB9" w:rsidTr="003D536B">
        <w:trPr>
          <w:trHeight w:val="891"/>
        </w:trPr>
        <w:tc>
          <w:tcPr>
            <w:tcW w:w="14616" w:type="dxa"/>
          </w:tcPr>
          <w:p w:rsidR="00BF1DB9" w:rsidRDefault="00BF1D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BF1DB9" w:rsidRDefault="00BF1DB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BF1DB9" w:rsidSect="003D536B">
      <w:pgSz w:w="15840" w:h="12240" w:orient="landscape"/>
      <w:pgMar w:top="426" w:right="531" w:bottom="72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6292"/>
    <w:rsid w:val="0038760C"/>
    <w:rsid w:val="003D536B"/>
    <w:rsid w:val="003F318F"/>
    <w:rsid w:val="00474FE0"/>
    <w:rsid w:val="005B6292"/>
    <w:rsid w:val="006502D0"/>
    <w:rsid w:val="00831AC6"/>
    <w:rsid w:val="009F1863"/>
    <w:rsid w:val="00B72B3C"/>
    <w:rsid w:val="00BF1DB9"/>
    <w:rsid w:val="00FB59D2"/>
    <w:rsid w:val="16A41814"/>
    <w:rsid w:val="1D9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uiPriority w:val="99"/>
    <w:semiHidden/>
    <w:unhideWhenUsed/>
    <w:qFormat/>
    <w:pPr>
      <w:spacing w:beforeAutospacing="1" w:after="0" w:afterAutospacing="1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8</cp:revision>
  <dcterms:created xsi:type="dcterms:W3CDTF">2020-03-22T06:11:00Z</dcterms:created>
  <dcterms:modified xsi:type="dcterms:W3CDTF">2020-05-04T12:35:00Z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