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D9" w:rsidRPr="003F318F" w:rsidRDefault="00BA67D9" w:rsidP="00BA67D9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de-DE" w:eastAsia="de-DE"/>
        </w:rPr>
        <w:drawing>
          <wp:inline distT="0" distB="0" distL="0" distR="0" wp14:anchorId="4779B6AC" wp14:editId="2361C764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D9" w:rsidRPr="003F318F" w:rsidRDefault="00BA67D9" w:rsidP="00BA67D9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23.03.2020. – 27.03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ellenraster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665"/>
        <w:gridCol w:w="2410"/>
        <w:gridCol w:w="3309"/>
      </w:tblGrid>
      <w:tr w:rsidR="00BA67D9" w:rsidRPr="009F1863" w:rsidTr="00EE6D10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BA67D9" w:rsidRPr="0060500D" w:rsidRDefault="00BA67D9" w:rsidP="0027596C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Likovna kultura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27596C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BA67D9" w:rsidTr="00EE6D10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BA67D9" w:rsidTr="00EE6D10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BA67D9" w:rsidRDefault="00BA67D9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-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EE6D10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EE6D10">
        <w:trPr>
          <w:trHeight w:val="107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EE6D10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                               -</w:t>
            </w:r>
          </w:p>
        </w:tc>
        <w:tc>
          <w:tcPr>
            <w:tcW w:w="2665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EE6D10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4252" w:type="dxa"/>
          </w:tcPr>
          <w:p w:rsidR="00BA67D9" w:rsidRDefault="00BA67D9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Prepozna vajarsko djelo;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Opiše vajarske postupke gnječenja, modelovanja</w:t>
            </w:r>
          </w:p>
        </w:tc>
        <w:tc>
          <w:tcPr>
            <w:tcW w:w="2665" w:type="dxa"/>
          </w:tcPr>
          <w:p w:rsidR="00BA67D9" w:rsidRDefault="0027596C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hyperlink r:id="rId5" w:history="1">
              <w:r w:rsidR="00D423A1">
                <w:rPr>
                  <w:rStyle w:val="Hyperlink"/>
                </w:rPr>
                <w:t>https://www.youtube.com/watch?v=squ-TAHvwU4&amp;t=18s</w:t>
              </w:r>
            </w:hyperlink>
          </w:p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BA67D9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-vajarstvo, vajarsko djelo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>Udžbenik str. 36/37.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grupa svakog odjeljenja sa nastavnikom,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online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sajtovi,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YouTube</w:t>
            </w:r>
            <w:proofErr w:type="spellEnd"/>
          </w:p>
        </w:tc>
      </w:tr>
    </w:tbl>
    <w:p w:rsidR="00BA67D9" w:rsidRDefault="00BA67D9" w:rsidP="00BA67D9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A67D9" w:rsidRPr="009F1863" w:rsidTr="00EE6D10">
        <w:tc>
          <w:tcPr>
            <w:tcW w:w="14616" w:type="dxa"/>
            <w:shd w:val="clear" w:color="auto" w:fill="D9D9D9" w:themeFill="background1" w:themeFillShade="D9"/>
          </w:tcPr>
          <w:p w:rsidR="00BA67D9" w:rsidRPr="003F318F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BA67D9" w:rsidRPr="009F1863" w:rsidTr="00EE6D10">
        <w:trPr>
          <w:trHeight w:val="1025"/>
        </w:trPr>
        <w:tc>
          <w:tcPr>
            <w:tcW w:w="14616" w:type="dxa"/>
          </w:tcPr>
          <w:p w:rsidR="00BA67D9" w:rsidRPr="003F318F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592F17" w:rsidRDefault="00592F17"/>
    <w:sectPr w:rsidR="00592F17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D9"/>
    <w:rsid w:val="0027596C"/>
    <w:rsid w:val="00592F17"/>
    <w:rsid w:val="00BA67D9"/>
    <w:rsid w:val="00D4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7BD58-51FE-4E86-922E-8C06D19A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67D9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semiHidden/>
    <w:unhideWhenUsed/>
    <w:rsid w:val="00BA6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qu-TAHvwU4&amp;t=18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3</cp:revision>
  <dcterms:created xsi:type="dcterms:W3CDTF">2020-03-22T23:23:00Z</dcterms:created>
  <dcterms:modified xsi:type="dcterms:W3CDTF">2020-03-23T08:21:00Z</dcterms:modified>
</cp:coreProperties>
</file>