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bookmarkStart w:id="0" w:name="_GoBack"/>
            <w:bookmarkEnd w:id="0"/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14:paraId="15054EB7" w14:textId="3A4B294D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Usmeno stvara tekst uz pomoć nastavnikovih pitanja ili slikovnog materijala</w:t>
            </w:r>
          </w:p>
        </w:tc>
        <w:tc>
          <w:tcPr>
            <w:tcW w:w="2951" w:type="dxa"/>
          </w:tcPr>
          <w:p w14:paraId="07A98B8A" w14:textId="1A6E67E7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Ilustracija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E5AE46F" w14:textId="5DD3129A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Novi prijatelji, Čigra, str. 68,69.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FFA2BBF" w14:textId="0CB91A33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  <w:r w:rsidR="002A14B0">
              <w:rPr>
                <w:rFonts w:ascii="Book Antiqua" w:hAnsi="Book Antiqua"/>
                <w:b/>
                <w:sz w:val="24"/>
                <w:szCs w:val="24"/>
              </w:rPr>
              <w:t>, online sajt www.učidoma</w:t>
            </w:r>
          </w:p>
        </w:tc>
      </w:tr>
      <w:tr w:rsidR="003F318F" w14:paraId="225B3CF7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14:paraId="16D7C9A8" w14:textId="1276EB89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Tokom slušanja demonstrira asocijativne sposobnosti.</w:t>
            </w:r>
          </w:p>
        </w:tc>
        <w:tc>
          <w:tcPr>
            <w:tcW w:w="2951" w:type="dxa"/>
          </w:tcPr>
          <w:p w14:paraId="5DC9C65D" w14:textId="77777777" w:rsidR="003F318F" w:rsidRDefault="009F66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Ilustr</w:t>
            </w:r>
            <w:r w:rsidR="00096B17">
              <w:rPr>
                <w:rFonts w:ascii="Book Antiqua" w:hAnsi="Book Antiqua"/>
                <w:b/>
                <w:sz w:val="24"/>
                <w:szCs w:val="24"/>
              </w:rPr>
              <w:t>acija</w:t>
            </w:r>
          </w:p>
          <w:p w14:paraId="6F5FFF5B" w14:textId="2FD82579" w:rsidR="00096B17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0D43148" w14:textId="4D7540BC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Roda u porodilištu, Kako to može, str 56, 57.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7736E4B" w14:textId="5633A3F5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online sajtovi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2D210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14:paraId="0D58B262" w14:textId="210534A2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Demonstrira doživljaj pjesme koje je napamet naučio izražajno recitujući</w:t>
            </w:r>
          </w:p>
        </w:tc>
        <w:tc>
          <w:tcPr>
            <w:tcW w:w="2951" w:type="dxa"/>
          </w:tcPr>
          <w:p w14:paraId="1EC00CEE" w14:textId="7906E6B1" w:rsidR="003F318F" w:rsidRDefault="009F66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Recituju pjesmu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8BCCA32" w14:textId="0D9399CB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Roda u porodilištu, Kako to može, str 56, 57.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DA5C1CD" w14:textId="4464A4A3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Y</w:t>
            </w:r>
            <w:r w:rsidR="009F6624">
              <w:rPr>
                <w:rFonts w:ascii="Book Antiqua" w:hAnsi="Book Antiqua"/>
                <w:b/>
                <w:sz w:val="24"/>
                <w:szCs w:val="24"/>
              </w:rPr>
              <w:t>outube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prezentacija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14:paraId="7C6F0EE3" w14:textId="7CC4E2F6" w:rsidR="003F318F" w:rsidRDefault="001554D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slikovne poruke i objašnjava njihov sadržaj</w:t>
            </w:r>
          </w:p>
        </w:tc>
        <w:tc>
          <w:tcPr>
            <w:tcW w:w="2951" w:type="dxa"/>
          </w:tcPr>
          <w:p w14:paraId="4B9B1233" w14:textId="550C5836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Ilustracija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716128F" w14:textId="2E719761" w:rsidR="003F318F" w:rsidRDefault="001554D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 ne pazi, taj I ne zna, Čigra str. 64.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4D2BE3B" w14:textId="3418655F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147024FF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66E15F9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14:paraId="6F1E474D" w14:textId="529B535B" w:rsidR="003F318F" w:rsidRDefault="001554D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 doživljava melodičnost pjesmeprilikom slušanja interpretativnog čitanja</w:t>
            </w:r>
          </w:p>
        </w:tc>
        <w:tc>
          <w:tcPr>
            <w:tcW w:w="2951" w:type="dxa"/>
          </w:tcPr>
          <w:p w14:paraId="77A24E6E" w14:textId="49129EED" w:rsidR="003F318F" w:rsidRDefault="009F66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Osmisle prvoaprilsku šalu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A7BCBC" w14:textId="4EB1E7A6" w:rsidR="003F318F" w:rsidRDefault="009F662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Apri-li-li, kako to može, str.16, 17.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6004BFE" w14:textId="32EE06EE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3F318F">
        <w:trPr>
          <w:trHeight w:val="1025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83ED7" w14:textId="77777777" w:rsidR="00360C49" w:rsidRDefault="00360C49" w:rsidP="005B6292">
      <w:pPr>
        <w:spacing w:after="0" w:line="240" w:lineRule="auto"/>
      </w:pPr>
      <w:r>
        <w:separator/>
      </w:r>
    </w:p>
  </w:endnote>
  <w:endnote w:type="continuationSeparator" w:id="0">
    <w:p w14:paraId="6F789F9A" w14:textId="77777777" w:rsidR="00360C49" w:rsidRDefault="00360C4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A766" w14:textId="77777777" w:rsidR="00360C49" w:rsidRDefault="00360C49" w:rsidP="005B6292">
      <w:pPr>
        <w:spacing w:after="0" w:line="240" w:lineRule="auto"/>
      </w:pPr>
      <w:r>
        <w:separator/>
      </w:r>
    </w:p>
  </w:footnote>
  <w:footnote w:type="continuationSeparator" w:id="0">
    <w:p w14:paraId="1A40D724" w14:textId="77777777" w:rsidR="00360C49" w:rsidRDefault="00360C4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96B17"/>
    <w:rsid w:val="001554D1"/>
    <w:rsid w:val="002A14B0"/>
    <w:rsid w:val="00360C49"/>
    <w:rsid w:val="0038760C"/>
    <w:rsid w:val="003F318F"/>
    <w:rsid w:val="00465A77"/>
    <w:rsid w:val="00474FE0"/>
    <w:rsid w:val="005B6292"/>
    <w:rsid w:val="006502D0"/>
    <w:rsid w:val="007C14DF"/>
    <w:rsid w:val="00831AC6"/>
    <w:rsid w:val="008A1615"/>
    <w:rsid w:val="00915107"/>
    <w:rsid w:val="009F1863"/>
    <w:rsid w:val="009F6624"/>
    <w:rsid w:val="00B72B3C"/>
    <w:rsid w:val="00C930E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10</cp:revision>
  <dcterms:created xsi:type="dcterms:W3CDTF">2020-03-22T06:11:00Z</dcterms:created>
  <dcterms:modified xsi:type="dcterms:W3CDTF">2020-03-23T08:30:00Z</dcterms:modified>
</cp:coreProperties>
</file>