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87" w:rsidRPr="00A47887" w:rsidRDefault="00A47887" w:rsidP="00A47887">
      <w:pPr>
        <w:rPr>
          <w:sz w:val="28"/>
        </w:rPr>
      </w:pPr>
      <w:r w:rsidRPr="00A47887">
        <w:rPr>
          <w:sz w:val="28"/>
        </w:rPr>
        <w:t xml:space="preserve">VIII </w:t>
      </w:r>
      <w:proofErr w:type="spellStart"/>
      <w:r w:rsidRPr="00A47887">
        <w:rPr>
          <w:sz w:val="28"/>
        </w:rPr>
        <w:t>razred</w:t>
      </w:r>
      <w:proofErr w:type="spellEnd"/>
    </w:p>
    <w:p w:rsidR="00A47887" w:rsidRPr="00A47887" w:rsidRDefault="00A47887" w:rsidP="00A47887">
      <w:pPr>
        <w:rPr>
          <w:sz w:val="28"/>
        </w:rPr>
      </w:pPr>
      <w:r w:rsidRPr="00A47887">
        <w:rPr>
          <w:sz w:val="28"/>
        </w:rPr>
        <w:t>1.čas</w:t>
      </w:r>
    </w:p>
    <w:p w:rsidR="00A47887" w:rsidRPr="00A47887" w:rsidRDefault="00A47887" w:rsidP="00A4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A47887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A47887" w:rsidRPr="00A47887" w:rsidRDefault="00A47887" w:rsidP="00A4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A47887" w:rsidRPr="00A47887" w:rsidRDefault="00A47887" w:rsidP="00A47887">
      <w:pPr>
        <w:rPr>
          <w:rFonts w:cstheme="minorHAnsi"/>
          <w:sz w:val="28"/>
        </w:rPr>
      </w:pP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A47887">
        <w:rPr>
          <w:rFonts w:eastAsia="Times New Roman" w:cstheme="minorHAnsi"/>
          <w:color w:val="000000"/>
          <w:sz w:val="28"/>
        </w:rPr>
        <w:t>:</w:t>
      </w:r>
      <w:r w:rsidRPr="00A47887">
        <w:rPr>
          <w:rFonts w:ascii="Book Antiqua" w:hAnsi="Book Antiqua"/>
          <w:b/>
          <w:sz w:val="28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Opišu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učešće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Crne</w:t>
      </w:r>
      <w:proofErr w:type="spellEnd"/>
      <w:r w:rsidRPr="00A47887">
        <w:rPr>
          <w:rFonts w:cstheme="minorHAnsi"/>
          <w:sz w:val="28"/>
          <w:szCs w:val="24"/>
        </w:rPr>
        <w:t xml:space="preserve"> Gore u </w:t>
      </w:r>
      <w:proofErr w:type="spellStart"/>
      <w:r w:rsidRPr="00A47887">
        <w:rPr>
          <w:rFonts w:cstheme="minorHAnsi"/>
          <w:sz w:val="28"/>
          <w:szCs w:val="24"/>
        </w:rPr>
        <w:t>Prvom</w:t>
      </w:r>
      <w:proofErr w:type="spellEnd"/>
      <w:r w:rsidRPr="00A47887">
        <w:rPr>
          <w:rFonts w:cstheme="minorHAnsi"/>
          <w:sz w:val="28"/>
          <w:szCs w:val="24"/>
        </w:rPr>
        <w:t xml:space="preserve"> i </w:t>
      </w:r>
      <w:proofErr w:type="spellStart"/>
      <w:r w:rsidRPr="00A47887">
        <w:rPr>
          <w:rFonts w:cstheme="minorHAnsi"/>
          <w:sz w:val="28"/>
          <w:szCs w:val="24"/>
        </w:rPr>
        <w:t>Drugom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balkanskom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ratu</w:t>
      </w:r>
      <w:proofErr w:type="spellEnd"/>
      <w:r w:rsidRPr="00A47887">
        <w:rPr>
          <w:rFonts w:cstheme="minorHAnsi"/>
          <w:sz w:val="28"/>
          <w:szCs w:val="24"/>
        </w:rPr>
        <w:t xml:space="preserve"> i </w:t>
      </w:r>
      <w:proofErr w:type="spellStart"/>
      <w:r w:rsidRPr="00A47887">
        <w:rPr>
          <w:rFonts w:cstheme="minorHAnsi"/>
          <w:sz w:val="28"/>
          <w:szCs w:val="24"/>
        </w:rPr>
        <w:t>navedu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teritorijalne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dobitke</w:t>
      </w:r>
      <w:proofErr w:type="spellEnd"/>
      <w:r w:rsidRPr="00A47887">
        <w:rPr>
          <w:rFonts w:cstheme="minorHAnsi"/>
          <w:sz w:val="24"/>
        </w:rPr>
        <w:t xml:space="preserve"> </w:t>
      </w:r>
    </w:p>
    <w:p w:rsidR="00A47887" w:rsidRPr="00A47887" w:rsidRDefault="00A47887" w:rsidP="00A47887">
      <w:pPr>
        <w:rPr>
          <w:rFonts w:cstheme="minorHAnsi"/>
          <w:sz w:val="28"/>
          <w:szCs w:val="24"/>
        </w:rPr>
      </w:pPr>
      <w:proofErr w:type="spellStart"/>
      <w:proofErr w:type="gramStart"/>
      <w:r w:rsidRPr="00A47887">
        <w:rPr>
          <w:rFonts w:cstheme="minorHAnsi"/>
          <w:sz w:val="28"/>
        </w:rPr>
        <w:t>Sadržaji</w:t>
      </w:r>
      <w:proofErr w:type="spellEnd"/>
      <w:r w:rsidRPr="00A47887">
        <w:rPr>
          <w:rFonts w:cstheme="minorHAnsi"/>
          <w:sz w:val="28"/>
        </w:rPr>
        <w:t xml:space="preserve"> :</w:t>
      </w:r>
      <w:proofErr w:type="gramEnd"/>
      <w:r w:rsidRPr="00A47887">
        <w:rPr>
          <w:rFonts w:cstheme="minorHAnsi"/>
          <w:sz w:val="28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Crna</w:t>
      </w:r>
      <w:proofErr w:type="spellEnd"/>
      <w:r w:rsidRPr="00A47887">
        <w:rPr>
          <w:rFonts w:cstheme="minorHAnsi"/>
          <w:sz w:val="28"/>
          <w:szCs w:val="24"/>
        </w:rPr>
        <w:t xml:space="preserve"> Gora u </w:t>
      </w:r>
      <w:proofErr w:type="spellStart"/>
      <w:r w:rsidRPr="00A47887">
        <w:rPr>
          <w:rFonts w:cstheme="minorHAnsi"/>
          <w:sz w:val="28"/>
          <w:szCs w:val="24"/>
        </w:rPr>
        <w:t>Prvom</w:t>
      </w:r>
      <w:proofErr w:type="spellEnd"/>
      <w:r w:rsidRPr="00A47887">
        <w:rPr>
          <w:rFonts w:cstheme="minorHAnsi"/>
          <w:sz w:val="28"/>
          <w:szCs w:val="24"/>
        </w:rPr>
        <w:t xml:space="preserve"> i </w:t>
      </w:r>
      <w:proofErr w:type="spellStart"/>
      <w:r w:rsidRPr="00A47887">
        <w:rPr>
          <w:rFonts w:cstheme="minorHAnsi"/>
          <w:sz w:val="28"/>
          <w:szCs w:val="24"/>
        </w:rPr>
        <w:t>Drugom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balkanskom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ratu</w:t>
      </w:r>
      <w:proofErr w:type="spellEnd"/>
    </w:p>
    <w:p w:rsidR="00A47887" w:rsidRPr="00A47887" w:rsidRDefault="00A47887" w:rsidP="00A47887">
      <w:pPr>
        <w:rPr>
          <w:rFonts w:cstheme="minorHAnsi"/>
          <w:sz w:val="28"/>
          <w:szCs w:val="24"/>
        </w:rPr>
      </w:pPr>
      <w:proofErr w:type="spellStart"/>
      <w:r w:rsidRPr="00A47887">
        <w:rPr>
          <w:rFonts w:cstheme="minorHAnsi"/>
          <w:sz w:val="28"/>
          <w:szCs w:val="24"/>
        </w:rPr>
        <w:t>Pogledati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A47887">
        <w:rPr>
          <w:rFonts w:cstheme="minorHAnsi"/>
          <w:sz w:val="28"/>
          <w:szCs w:val="24"/>
        </w:rPr>
        <w:t>čas</w:t>
      </w:r>
      <w:proofErr w:type="spellEnd"/>
      <w:proofErr w:type="gram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na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youtube</w:t>
      </w:r>
      <w:proofErr w:type="spellEnd"/>
      <w:r w:rsidRPr="00A47887">
        <w:rPr>
          <w:rFonts w:cstheme="minorHAnsi"/>
          <w:sz w:val="28"/>
          <w:szCs w:val="24"/>
        </w:rPr>
        <w:t>:</w:t>
      </w:r>
      <w:r w:rsidRPr="00A47887">
        <w:rPr>
          <w:sz w:val="28"/>
        </w:rPr>
        <w:t xml:space="preserve"> </w:t>
      </w:r>
      <w:hyperlink r:id="rId5" w:history="1">
        <w:r w:rsidRPr="00A47887">
          <w:rPr>
            <w:rStyle w:val="Hyperlink"/>
            <w:rFonts w:cstheme="minorHAnsi"/>
            <w:sz w:val="28"/>
            <w:szCs w:val="24"/>
          </w:rPr>
          <w:t>https://youtu.be/Z-lTjDWML5Y</w:t>
        </w:r>
      </w:hyperlink>
      <w:bookmarkStart w:id="0" w:name="_GoBack"/>
      <w:bookmarkEnd w:id="0"/>
    </w:p>
    <w:p w:rsidR="00A47887" w:rsidRPr="00A47887" w:rsidRDefault="00A47887" w:rsidP="00A47887">
      <w:pPr>
        <w:rPr>
          <w:rFonts w:cstheme="minorHAnsi"/>
          <w:sz w:val="28"/>
          <w:szCs w:val="24"/>
        </w:rPr>
      </w:pPr>
      <w:hyperlink r:id="rId6" w:history="1">
        <w:r w:rsidRPr="00A47887">
          <w:rPr>
            <w:rStyle w:val="Hyperlink"/>
            <w:rFonts w:cstheme="minorHAnsi"/>
            <w:sz w:val="28"/>
            <w:szCs w:val="24"/>
          </w:rPr>
          <w:t>https://youtu.be/tizzLXVKTCA</w:t>
        </w:r>
      </w:hyperlink>
    </w:p>
    <w:p w:rsidR="00A47887" w:rsidRPr="00A47887" w:rsidRDefault="00A47887" w:rsidP="00A47887">
      <w:pPr>
        <w:rPr>
          <w:rFonts w:cstheme="minorHAnsi"/>
          <w:sz w:val="28"/>
          <w:szCs w:val="24"/>
        </w:rPr>
      </w:pPr>
      <w:proofErr w:type="spellStart"/>
      <w:r w:rsidRPr="00A47887">
        <w:rPr>
          <w:rFonts w:cstheme="minorHAnsi"/>
          <w:sz w:val="28"/>
          <w:szCs w:val="24"/>
        </w:rPr>
        <w:t>Pročitati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lekciju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iz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udžbenika</w:t>
      </w:r>
      <w:proofErr w:type="gramStart"/>
      <w:r w:rsidRPr="00A47887">
        <w:rPr>
          <w:rFonts w:cstheme="minorHAnsi"/>
          <w:sz w:val="28"/>
          <w:szCs w:val="24"/>
        </w:rPr>
        <w:t>:Učešće</w:t>
      </w:r>
      <w:proofErr w:type="spellEnd"/>
      <w:proofErr w:type="gram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Crne</w:t>
      </w:r>
      <w:proofErr w:type="spellEnd"/>
      <w:r w:rsidRPr="00A47887">
        <w:rPr>
          <w:rFonts w:cstheme="minorHAnsi"/>
          <w:sz w:val="28"/>
          <w:szCs w:val="24"/>
        </w:rPr>
        <w:t xml:space="preserve"> Gore u </w:t>
      </w:r>
      <w:proofErr w:type="spellStart"/>
      <w:r w:rsidRPr="00A47887">
        <w:rPr>
          <w:rFonts w:cstheme="minorHAnsi"/>
          <w:sz w:val="28"/>
          <w:szCs w:val="24"/>
        </w:rPr>
        <w:t>Prvom</w:t>
      </w:r>
      <w:proofErr w:type="spellEnd"/>
      <w:r w:rsidRPr="00A47887">
        <w:rPr>
          <w:rFonts w:cstheme="minorHAnsi"/>
          <w:sz w:val="28"/>
          <w:szCs w:val="24"/>
        </w:rPr>
        <w:t xml:space="preserve"> i </w:t>
      </w:r>
      <w:proofErr w:type="spellStart"/>
      <w:r w:rsidRPr="00A47887">
        <w:rPr>
          <w:rFonts w:cstheme="minorHAnsi"/>
          <w:sz w:val="28"/>
          <w:szCs w:val="24"/>
        </w:rPr>
        <w:t>Drugom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balkanskom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ratu</w:t>
      </w:r>
      <w:proofErr w:type="spellEnd"/>
      <w:r w:rsidRPr="00A47887">
        <w:rPr>
          <w:rFonts w:cstheme="minorHAnsi"/>
          <w:sz w:val="28"/>
          <w:szCs w:val="24"/>
        </w:rPr>
        <w:t xml:space="preserve"> od 105.do 109. </w:t>
      </w:r>
      <w:proofErr w:type="spellStart"/>
      <w:proofErr w:type="gramStart"/>
      <w:r w:rsidRPr="00A47887">
        <w:rPr>
          <w:rFonts w:cstheme="minorHAnsi"/>
          <w:sz w:val="28"/>
          <w:szCs w:val="24"/>
        </w:rPr>
        <w:t>strane</w:t>
      </w:r>
      <w:proofErr w:type="spellEnd"/>
      <w:proofErr w:type="gramEnd"/>
    </w:p>
    <w:p w:rsidR="00A47887" w:rsidRPr="00A47887" w:rsidRDefault="00A47887" w:rsidP="00A47887">
      <w:pPr>
        <w:rPr>
          <w:sz w:val="28"/>
          <w:szCs w:val="24"/>
        </w:rPr>
      </w:pPr>
      <w:proofErr w:type="spellStart"/>
      <w:r w:rsidRPr="00A47887">
        <w:rPr>
          <w:sz w:val="28"/>
          <w:szCs w:val="24"/>
        </w:rPr>
        <w:t>Zadatak</w:t>
      </w:r>
      <w:proofErr w:type="spellEnd"/>
      <w:r w:rsidRPr="00A47887">
        <w:rPr>
          <w:sz w:val="28"/>
          <w:szCs w:val="24"/>
        </w:rPr>
        <w:t>:</w:t>
      </w:r>
    </w:p>
    <w:p w:rsidR="00A47887" w:rsidRPr="00A47887" w:rsidRDefault="00A47887" w:rsidP="00A47887">
      <w:pPr>
        <w:rPr>
          <w:sz w:val="28"/>
          <w:szCs w:val="24"/>
        </w:rPr>
      </w:pPr>
      <w:r w:rsidRPr="00A47887">
        <w:rPr>
          <w:sz w:val="28"/>
          <w:szCs w:val="24"/>
        </w:rPr>
        <w:t>1.</w:t>
      </w:r>
      <w:proofErr w:type="gramStart"/>
      <w:r w:rsidRPr="00A47887">
        <w:rPr>
          <w:sz w:val="28"/>
          <w:szCs w:val="24"/>
        </w:rPr>
        <w:t>)</w:t>
      </w:r>
      <w:proofErr w:type="spellStart"/>
      <w:r w:rsidRPr="00A47887">
        <w:rPr>
          <w:sz w:val="28"/>
          <w:szCs w:val="24"/>
        </w:rPr>
        <w:t>Navedi</w:t>
      </w:r>
      <w:proofErr w:type="spellEnd"/>
      <w:proofErr w:type="gram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glavni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ratni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cilj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crnogorske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vojske</w:t>
      </w:r>
      <w:proofErr w:type="spellEnd"/>
      <w:r w:rsidRPr="00A47887">
        <w:rPr>
          <w:sz w:val="28"/>
          <w:szCs w:val="24"/>
        </w:rPr>
        <w:t xml:space="preserve"> u </w:t>
      </w:r>
      <w:proofErr w:type="spellStart"/>
      <w:r w:rsidRPr="00A47887">
        <w:rPr>
          <w:sz w:val="28"/>
          <w:szCs w:val="24"/>
        </w:rPr>
        <w:t>Prvom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balkanskom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ratu</w:t>
      </w:r>
      <w:proofErr w:type="spellEnd"/>
      <w:r w:rsidRPr="00A47887">
        <w:rPr>
          <w:sz w:val="28"/>
          <w:szCs w:val="24"/>
        </w:rPr>
        <w:t>?</w:t>
      </w:r>
    </w:p>
    <w:p w:rsidR="00A47887" w:rsidRPr="00A47887" w:rsidRDefault="00A47887" w:rsidP="00A47887">
      <w:pPr>
        <w:rPr>
          <w:sz w:val="28"/>
          <w:szCs w:val="24"/>
        </w:rPr>
      </w:pPr>
      <w:r w:rsidRPr="00A47887">
        <w:rPr>
          <w:sz w:val="28"/>
          <w:szCs w:val="24"/>
        </w:rPr>
        <w:t>2.</w:t>
      </w:r>
      <w:proofErr w:type="gramStart"/>
      <w:r w:rsidRPr="00A47887">
        <w:rPr>
          <w:sz w:val="28"/>
          <w:szCs w:val="24"/>
        </w:rPr>
        <w:t>)</w:t>
      </w:r>
      <w:proofErr w:type="spellStart"/>
      <w:r w:rsidRPr="00A47887">
        <w:rPr>
          <w:sz w:val="28"/>
          <w:szCs w:val="24"/>
        </w:rPr>
        <w:t>Objasni</w:t>
      </w:r>
      <w:proofErr w:type="spellEnd"/>
      <w:proofErr w:type="gram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kako</w:t>
      </w:r>
      <w:proofErr w:type="spellEnd"/>
      <w:r w:rsidRPr="00A47887">
        <w:rPr>
          <w:sz w:val="28"/>
          <w:szCs w:val="24"/>
        </w:rPr>
        <w:t xml:space="preserve"> se </w:t>
      </w:r>
      <w:proofErr w:type="spellStart"/>
      <w:r w:rsidRPr="00A47887">
        <w:rPr>
          <w:sz w:val="28"/>
          <w:szCs w:val="24"/>
        </w:rPr>
        <w:t>zauzimanje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Skadra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od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strane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crnogorske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vojske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odrazilo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na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odnose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Crne</w:t>
      </w:r>
      <w:proofErr w:type="spellEnd"/>
      <w:r w:rsidRPr="00A47887">
        <w:rPr>
          <w:sz w:val="28"/>
          <w:szCs w:val="24"/>
        </w:rPr>
        <w:t xml:space="preserve"> Gore i </w:t>
      </w:r>
      <w:proofErr w:type="spellStart"/>
      <w:r w:rsidRPr="00A47887">
        <w:rPr>
          <w:sz w:val="28"/>
          <w:szCs w:val="24"/>
        </w:rPr>
        <w:t>velikih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sila</w:t>
      </w:r>
      <w:proofErr w:type="spellEnd"/>
      <w:r w:rsidRPr="00A47887">
        <w:rPr>
          <w:sz w:val="28"/>
          <w:szCs w:val="24"/>
        </w:rPr>
        <w:t>?</w:t>
      </w:r>
    </w:p>
    <w:p w:rsidR="00A47887" w:rsidRPr="00A47887" w:rsidRDefault="00A47887" w:rsidP="00A47887">
      <w:pPr>
        <w:rPr>
          <w:sz w:val="28"/>
          <w:szCs w:val="24"/>
        </w:rPr>
      </w:pPr>
      <w:proofErr w:type="gramStart"/>
      <w:r w:rsidRPr="00A47887">
        <w:rPr>
          <w:sz w:val="28"/>
          <w:szCs w:val="24"/>
        </w:rPr>
        <w:t>3.Ko</w:t>
      </w:r>
      <w:proofErr w:type="gramEnd"/>
      <w:r w:rsidRPr="00A47887">
        <w:rPr>
          <w:sz w:val="28"/>
          <w:szCs w:val="24"/>
        </w:rPr>
        <w:t xml:space="preserve"> je bio </w:t>
      </w:r>
      <w:proofErr w:type="spellStart"/>
      <w:r w:rsidRPr="00A47887">
        <w:rPr>
          <w:sz w:val="28"/>
          <w:szCs w:val="24"/>
        </w:rPr>
        <w:t>saveznik,a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ko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protivnik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Crne</w:t>
      </w:r>
      <w:proofErr w:type="spellEnd"/>
      <w:r w:rsidRPr="00A47887">
        <w:rPr>
          <w:sz w:val="28"/>
          <w:szCs w:val="24"/>
        </w:rPr>
        <w:t xml:space="preserve"> Gore u </w:t>
      </w:r>
      <w:proofErr w:type="spellStart"/>
      <w:r w:rsidRPr="00A47887">
        <w:rPr>
          <w:sz w:val="28"/>
          <w:szCs w:val="24"/>
        </w:rPr>
        <w:t>Drugom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balkanskom</w:t>
      </w:r>
      <w:proofErr w:type="spellEnd"/>
      <w:r w:rsidRPr="00A47887">
        <w:rPr>
          <w:sz w:val="28"/>
          <w:szCs w:val="24"/>
        </w:rPr>
        <w:t xml:space="preserve"> </w:t>
      </w:r>
      <w:proofErr w:type="spellStart"/>
      <w:r w:rsidRPr="00A47887">
        <w:rPr>
          <w:sz w:val="28"/>
          <w:szCs w:val="24"/>
        </w:rPr>
        <w:t>ratu</w:t>
      </w:r>
      <w:proofErr w:type="spellEnd"/>
      <w:r w:rsidRPr="00A47887">
        <w:rPr>
          <w:sz w:val="28"/>
          <w:szCs w:val="24"/>
        </w:rPr>
        <w:t>?</w:t>
      </w:r>
    </w:p>
    <w:p w:rsidR="00A47887" w:rsidRPr="00A47887" w:rsidRDefault="00A47887" w:rsidP="00A47887">
      <w:pPr>
        <w:rPr>
          <w:sz w:val="28"/>
          <w:szCs w:val="24"/>
        </w:rPr>
      </w:pPr>
    </w:p>
    <w:p w:rsidR="00A47887" w:rsidRPr="00A47887" w:rsidRDefault="00A47887" w:rsidP="00A47887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A47887">
        <w:rPr>
          <w:rFonts w:cstheme="minorHAnsi"/>
          <w:sz w:val="28"/>
          <w:szCs w:val="24"/>
        </w:rPr>
        <w:t>Urađeni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zadatak</w:t>
      </w:r>
      <w:proofErr w:type="spellEnd"/>
      <w:r w:rsidRPr="00A47887">
        <w:rPr>
          <w:rFonts w:cstheme="minorHAnsi"/>
          <w:sz w:val="28"/>
          <w:szCs w:val="24"/>
        </w:rPr>
        <w:t xml:space="preserve"> </w:t>
      </w:r>
      <w:proofErr w:type="spellStart"/>
      <w:r w:rsidRPr="00A47887">
        <w:rPr>
          <w:rFonts w:cstheme="minorHAnsi"/>
          <w:sz w:val="28"/>
          <w:szCs w:val="24"/>
        </w:rPr>
        <w:t>slikati</w:t>
      </w:r>
      <w:proofErr w:type="spellEnd"/>
      <w:r w:rsidRPr="00A47887">
        <w:rPr>
          <w:rFonts w:cstheme="minorHAnsi"/>
          <w:sz w:val="28"/>
          <w:szCs w:val="24"/>
        </w:rPr>
        <w:t xml:space="preserve"> i </w:t>
      </w:r>
      <w:proofErr w:type="spellStart"/>
      <w:r w:rsidRPr="00A47887">
        <w:rPr>
          <w:rFonts w:cstheme="minorHAnsi"/>
          <w:sz w:val="28"/>
          <w:szCs w:val="24"/>
        </w:rPr>
        <w:t>poslati</w:t>
      </w:r>
      <w:proofErr w:type="spellEnd"/>
      <w:r w:rsidRPr="00A47887">
        <w:rPr>
          <w:rFonts w:cstheme="minorHAnsi"/>
          <w:sz w:val="28"/>
          <w:szCs w:val="24"/>
        </w:rPr>
        <w:t xml:space="preserve"> do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 xml:space="preserve"> 16.05.2020.do 16 </w:t>
      </w:r>
      <w:proofErr w:type="spellStart"/>
      <w:r w:rsidRPr="00A47887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A47887">
        <w:rPr>
          <w:rFonts w:eastAsia="Times New Roman" w:cstheme="minorHAnsi"/>
          <w:color w:val="000000"/>
          <w:sz w:val="28"/>
          <w:szCs w:val="15"/>
        </w:rPr>
        <w:t>.</w:t>
      </w:r>
    </w:p>
    <w:p w:rsidR="004A08D2" w:rsidRDefault="004A08D2"/>
    <w:sectPr w:rsidR="004A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7"/>
    <w:rsid w:val="004A08D2"/>
    <w:rsid w:val="00A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izzLXVKTCA" TargetMode="External"/><Relationship Id="rId5" Type="http://schemas.openxmlformats.org/officeDocument/2006/relationships/hyperlink" Target="https://youtu.be/Z-lTjDWML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2020-05-12T19:59:00Z</dcterms:created>
  <dcterms:modified xsi:type="dcterms:W3CDTF">2020-05-12T20:06:00Z</dcterms:modified>
</cp:coreProperties>
</file>