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6" w:rsidRDefault="00B1413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1413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ZADATAK  IZ CSBH JEZIKA I KNJIŽEVNOSTI </w:t>
      </w:r>
      <w:r w:rsidR="006508A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14136">
        <w:rPr>
          <w:rFonts w:ascii="Times New Roman" w:hAnsi="Times New Roman" w:cs="Times New Roman"/>
          <w:b/>
          <w:sz w:val="24"/>
          <w:szCs w:val="24"/>
          <w:lang w:val="sr-Latn-RS"/>
        </w:rPr>
        <w:t>ZA VIII RAZRED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(24.03.2020)</w:t>
      </w:r>
    </w:p>
    <w:p w:rsidR="00B14136" w:rsidRPr="00B14136" w:rsidRDefault="00B1413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81563" w:rsidRDefault="00B1413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Danas ste imali priliku da na kanalu </w:t>
      </w:r>
      <w:r w:rsidRPr="00B1413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Uči doma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pogledate prezentaciju funk</w:t>
      </w:r>
      <w:r w:rsidRPr="00B14136">
        <w:rPr>
          <w:rFonts w:ascii="Times New Roman" w:hAnsi="Times New Roman" w:cs="Times New Roman"/>
          <w:sz w:val="24"/>
          <w:szCs w:val="24"/>
          <w:lang w:val="sr-Latn-RS"/>
        </w:rPr>
        <w:t>cionalnih stilova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14136" w:rsidRDefault="00B1413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Vaš današnji zadatak će početi obn</w:t>
      </w:r>
      <w:r w:rsidR="006508AD">
        <w:rPr>
          <w:rFonts w:ascii="Times New Roman" w:hAnsi="Times New Roman" w:cs="Times New Roman"/>
          <w:sz w:val="24"/>
          <w:szCs w:val="24"/>
          <w:lang w:val="sr-Latn-RS"/>
        </w:rPr>
        <w:t>avljanjem funkcionalnih stilova tako što ćete odgovoriti na pitanja iz nastavnog listića.</w:t>
      </w:r>
    </w:p>
    <w:p w:rsidR="00717537" w:rsidRPr="00717537" w:rsidRDefault="00717537" w:rsidP="00717537">
      <w:pPr>
        <w:pStyle w:val="BodyText"/>
        <w:spacing w:before="210"/>
        <w:ind w:left="607"/>
        <w:rPr>
          <w:b/>
        </w:rPr>
      </w:pPr>
      <w:r w:rsidRPr="00717537">
        <w:rPr>
          <w:b/>
          <w:color w:val="231F20"/>
        </w:rPr>
        <w:t>Pored rečenice napiši kojim je funkcionalnim stilom ostvarena.</w:t>
      </w:r>
    </w:p>
    <w:p w:rsidR="00717537" w:rsidRDefault="00717537" w:rsidP="00717537">
      <w:pPr>
        <w:pStyle w:val="BodyText"/>
        <w:spacing w:before="1"/>
        <w:rPr>
          <w:sz w:val="26"/>
        </w:rPr>
      </w:pPr>
    </w:p>
    <w:p w:rsidR="00717537" w:rsidRDefault="00717537" w:rsidP="00717537">
      <w:pPr>
        <w:pStyle w:val="ListParagraph"/>
        <w:numPr>
          <w:ilvl w:val="0"/>
          <w:numId w:val="1"/>
        </w:numPr>
        <w:tabs>
          <w:tab w:val="left" w:pos="844"/>
        </w:tabs>
        <w:spacing w:line="249" w:lineRule="auto"/>
        <w:ind w:right="302" w:firstLine="453"/>
        <w:jc w:val="both"/>
        <w:rPr>
          <w:sz w:val="24"/>
        </w:rPr>
      </w:pPr>
      <w:r>
        <w:rPr>
          <w:color w:val="231F20"/>
          <w:sz w:val="24"/>
        </w:rPr>
        <w:t>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jednom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uglu,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kraj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vatre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koja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umire,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sanjarim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zamišljam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ova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porodična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kuća, zajedno sa sobom u kojoj drhti kandilo i odakle isparava ono ravnomjerno disanje, da je to jedna odvojena krčma na tom dugom putu, čiju sam polovinu već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prešao.</w:t>
      </w:r>
    </w:p>
    <w:p w:rsidR="00717537" w:rsidRDefault="00717537" w:rsidP="00717537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173990</wp:posOffset>
                </wp:positionV>
                <wp:extent cx="5181600" cy="1270"/>
                <wp:effectExtent l="5715" t="6350" r="1333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8160"/>
                            <a:gd name="T2" fmla="+- 0 9894 173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6.7pt;margin-top:13.7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" path="m,l8160,e" filled="f" strokecolor="#221e1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717537" w:rsidRDefault="00717537" w:rsidP="00717537">
      <w:pPr>
        <w:pStyle w:val="BodyText"/>
        <w:spacing w:before="8"/>
        <w:rPr>
          <w:sz w:val="15"/>
        </w:rPr>
      </w:pPr>
    </w:p>
    <w:p w:rsidR="00717537" w:rsidRDefault="00717537" w:rsidP="00717537">
      <w:pPr>
        <w:pStyle w:val="ListParagraph"/>
        <w:numPr>
          <w:ilvl w:val="0"/>
          <w:numId w:val="1"/>
        </w:numPr>
        <w:tabs>
          <w:tab w:val="left" w:pos="884"/>
          <w:tab w:val="left" w:pos="9152"/>
        </w:tabs>
        <w:spacing w:before="90" w:line="249" w:lineRule="auto"/>
        <w:ind w:right="302" w:firstLine="453"/>
        <w:rPr>
          <w:sz w:val="24"/>
        </w:rPr>
      </w:pPr>
      <w:r>
        <w:rPr>
          <w:color w:val="231F20"/>
          <w:sz w:val="24"/>
        </w:rPr>
        <w:t>Nosioci te nove kulture bili su humanisti koji su kulturu usmjerenu prema čovjeku suprotstavili sholastičkoj nauci 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 xml:space="preserve">teologiji.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17537" w:rsidRDefault="00717537" w:rsidP="00717537">
      <w:pPr>
        <w:pStyle w:val="BodyText"/>
        <w:spacing w:before="5"/>
        <w:rPr>
          <w:sz w:val="17"/>
        </w:rPr>
      </w:pPr>
    </w:p>
    <w:p w:rsidR="00717537" w:rsidRDefault="00717537" w:rsidP="00717537">
      <w:pPr>
        <w:pStyle w:val="ListParagraph"/>
        <w:numPr>
          <w:ilvl w:val="0"/>
          <w:numId w:val="1"/>
        </w:numPr>
        <w:tabs>
          <w:tab w:val="left" w:pos="844"/>
          <w:tab w:val="left" w:pos="9222"/>
        </w:tabs>
        <w:spacing w:before="90"/>
        <w:ind w:left="843"/>
        <w:rPr>
          <w:sz w:val="24"/>
        </w:rPr>
      </w:pPr>
      <w:r>
        <w:rPr>
          <w:color w:val="231F20"/>
          <w:sz w:val="24"/>
        </w:rPr>
        <w:t>Učenik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prvi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put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pohađao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osmi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razred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pokazao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sljedeći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uspjeh.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17537" w:rsidRDefault="00717537" w:rsidP="00717537">
      <w:pPr>
        <w:pStyle w:val="BodyText"/>
        <w:spacing w:before="3"/>
        <w:rPr>
          <w:sz w:val="18"/>
        </w:rPr>
      </w:pPr>
    </w:p>
    <w:p w:rsidR="00717537" w:rsidRDefault="00717537" w:rsidP="00717537">
      <w:pPr>
        <w:pStyle w:val="ListParagraph"/>
        <w:numPr>
          <w:ilvl w:val="0"/>
          <w:numId w:val="1"/>
        </w:numPr>
        <w:tabs>
          <w:tab w:val="left" w:pos="848"/>
          <w:tab w:val="left" w:pos="9206"/>
        </w:tabs>
        <w:spacing w:before="90"/>
        <w:ind w:left="847" w:hanging="241"/>
        <w:rPr>
          <w:sz w:val="24"/>
        </w:rPr>
      </w:pPr>
      <w:r>
        <w:rPr>
          <w:color w:val="231F20"/>
          <w:sz w:val="24"/>
        </w:rPr>
        <w:t>Ništa 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kapiram.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17537" w:rsidRDefault="00717537" w:rsidP="00717537">
      <w:pPr>
        <w:pStyle w:val="BodyText"/>
        <w:spacing w:before="3"/>
        <w:rPr>
          <w:sz w:val="18"/>
        </w:rPr>
      </w:pPr>
    </w:p>
    <w:p w:rsidR="00717537" w:rsidRDefault="00717537" w:rsidP="00717537">
      <w:pPr>
        <w:pStyle w:val="ListParagraph"/>
        <w:numPr>
          <w:ilvl w:val="0"/>
          <w:numId w:val="1"/>
        </w:numPr>
        <w:tabs>
          <w:tab w:val="left" w:pos="848"/>
          <w:tab w:val="left" w:pos="9222"/>
        </w:tabs>
        <w:spacing w:before="90" w:line="249" w:lineRule="auto"/>
        <w:ind w:right="302" w:firstLine="453"/>
        <w:rPr>
          <w:sz w:val="24"/>
        </w:rPr>
      </w:pPr>
      <w:r>
        <w:rPr>
          <w:color w:val="231F20"/>
          <w:sz w:val="24"/>
        </w:rPr>
        <w:t>Bjelopoljka Nataša Pavićević osvojila je drugo mjesto na tridesetim Limskim večerima poezije, koje su održane u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Priboju.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17537" w:rsidRDefault="00717537" w:rsidP="00717537">
      <w:pPr>
        <w:pStyle w:val="BodyText"/>
        <w:spacing w:before="4"/>
        <w:rPr>
          <w:sz w:val="17"/>
        </w:rPr>
      </w:pPr>
    </w:p>
    <w:p w:rsidR="00717537" w:rsidRDefault="00717537" w:rsidP="00717537">
      <w:pPr>
        <w:pStyle w:val="ListParagraph"/>
        <w:numPr>
          <w:ilvl w:val="0"/>
          <w:numId w:val="1"/>
        </w:numPr>
        <w:tabs>
          <w:tab w:val="left" w:pos="832"/>
        </w:tabs>
        <w:spacing w:before="90" w:line="249" w:lineRule="auto"/>
        <w:ind w:right="302" w:firstLine="453"/>
        <w:rPr>
          <w:sz w:val="24"/>
        </w:rPr>
      </w:pPr>
      <w:r>
        <w:rPr>
          <w:color w:val="231F20"/>
          <w:sz w:val="24"/>
        </w:rPr>
        <w:t>Ugovor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iz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stava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ovog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člana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sadrži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naročito: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vrstu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predmeta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zaštite,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način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iskorišćavanja predmeta zaštite, visinu i način plaćanja naknade organizaciji, vrijeme trajanja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ugovora.</w:t>
      </w:r>
    </w:p>
    <w:p w:rsidR="00717537" w:rsidRDefault="00717537" w:rsidP="00717537">
      <w:pPr>
        <w:pStyle w:val="BodyText"/>
        <w:spacing w:before="11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173990</wp:posOffset>
                </wp:positionV>
                <wp:extent cx="5181600" cy="1270"/>
                <wp:effectExtent l="5715" t="10160" r="13335" b="762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8160"/>
                            <a:gd name="T2" fmla="+- 0 9894 173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86.7pt;margin-top:13.7pt;width:4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" path="m,l8160,e" filled="f" strokecolor="#221e1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717537" w:rsidRDefault="00717537" w:rsidP="00717537">
      <w:pPr>
        <w:pStyle w:val="BodyText"/>
        <w:spacing w:before="8"/>
        <w:rPr>
          <w:sz w:val="15"/>
        </w:rPr>
      </w:pPr>
    </w:p>
    <w:p w:rsidR="00717537" w:rsidRPr="00717537" w:rsidRDefault="00717537" w:rsidP="00717537">
      <w:pPr>
        <w:pStyle w:val="ListParagraph"/>
        <w:numPr>
          <w:ilvl w:val="0"/>
          <w:numId w:val="1"/>
        </w:numPr>
        <w:tabs>
          <w:tab w:val="left" w:pos="858"/>
          <w:tab w:val="left" w:pos="9224"/>
        </w:tabs>
        <w:spacing w:before="90" w:line="249" w:lineRule="auto"/>
        <w:ind w:right="301" w:firstLine="453"/>
        <w:rPr>
          <w:sz w:val="24"/>
        </w:rPr>
      </w:pPr>
      <w:r>
        <w:rPr>
          <w:color w:val="231F20"/>
          <w:sz w:val="24"/>
        </w:rPr>
        <w:t>Fotosinteza je proces pri kome se u zelenim djelovima biljke, pod dejstvom svjetlosti, jednostavniji molekuli pretvaraju 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složenije.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17537" w:rsidRPr="00D33DED" w:rsidRDefault="00717537" w:rsidP="00717537">
      <w:pPr>
        <w:pStyle w:val="ListParagraph"/>
        <w:numPr>
          <w:ilvl w:val="0"/>
          <w:numId w:val="1"/>
        </w:numPr>
        <w:tabs>
          <w:tab w:val="left" w:pos="858"/>
          <w:tab w:val="left" w:pos="9224"/>
        </w:tabs>
        <w:spacing w:before="90" w:line="249" w:lineRule="auto"/>
        <w:ind w:right="301" w:firstLine="453"/>
        <w:rPr>
          <w:sz w:val="24"/>
        </w:rPr>
      </w:pPr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Obilazak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glavnog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grada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pacing w:val="-3"/>
          <w:sz w:val="24"/>
        </w:rPr>
        <w:t>Tajlanda</w:t>
      </w:r>
      <w:proofErr w:type="spellEnd"/>
      <w:r w:rsidRPr="00717537">
        <w:rPr>
          <w:color w:val="231F20"/>
          <w:spacing w:val="-3"/>
          <w:sz w:val="24"/>
        </w:rPr>
        <w:t xml:space="preserve"> </w:t>
      </w:r>
      <w:r w:rsidRPr="00717537">
        <w:rPr>
          <w:color w:val="231F20"/>
          <w:sz w:val="24"/>
        </w:rPr>
        <w:t xml:space="preserve">ne bi bio </w:t>
      </w:r>
      <w:proofErr w:type="spellStart"/>
      <w:r w:rsidRPr="00717537">
        <w:rPr>
          <w:color w:val="231F20"/>
          <w:sz w:val="24"/>
        </w:rPr>
        <w:t>potpun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bez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kupovine</w:t>
      </w:r>
      <w:proofErr w:type="spellEnd"/>
      <w:r w:rsidRPr="00717537">
        <w:rPr>
          <w:color w:val="231F20"/>
          <w:sz w:val="24"/>
        </w:rPr>
        <w:t xml:space="preserve">, </w:t>
      </w:r>
      <w:proofErr w:type="spellStart"/>
      <w:r w:rsidRPr="00717537">
        <w:rPr>
          <w:color w:val="231F20"/>
          <w:sz w:val="24"/>
        </w:rPr>
        <w:t>jer</w:t>
      </w:r>
      <w:proofErr w:type="spellEnd"/>
      <w:r w:rsidRPr="00717537">
        <w:rPr>
          <w:color w:val="231F20"/>
          <w:sz w:val="24"/>
        </w:rPr>
        <w:t xml:space="preserve"> je on </w:t>
      </w:r>
      <w:proofErr w:type="spellStart"/>
      <w:r w:rsidRPr="00717537">
        <w:rPr>
          <w:color w:val="231F20"/>
          <w:sz w:val="24"/>
        </w:rPr>
        <w:t>poznat</w:t>
      </w:r>
      <w:proofErr w:type="spellEnd"/>
      <w:r w:rsidRPr="00717537">
        <w:rPr>
          <w:color w:val="231F20"/>
          <w:sz w:val="24"/>
        </w:rPr>
        <w:t xml:space="preserve"> i </w:t>
      </w:r>
      <w:proofErr w:type="spellStart"/>
      <w:r w:rsidRPr="00717537">
        <w:rPr>
          <w:color w:val="231F20"/>
          <w:sz w:val="24"/>
        </w:rPr>
        <w:t>kao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mjesto</w:t>
      </w:r>
      <w:proofErr w:type="spellEnd"/>
      <w:r w:rsidRPr="00717537">
        <w:rPr>
          <w:color w:val="231F20"/>
          <w:sz w:val="24"/>
        </w:rPr>
        <w:t xml:space="preserve"> u </w:t>
      </w:r>
      <w:proofErr w:type="spellStart"/>
      <w:r w:rsidRPr="00717537">
        <w:rPr>
          <w:color w:val="231F20"/>
          <w:sz w:val="24"/>
        </w:rPr>
        <w:t>kom</w:t>
      </w:r>
      <w:proofErr w:type="spellEnd"/>
      <w:r w:rsidRPr="00717537">
        <w:rPr>
          <w:color w:val="231F20"/>
          <w:sz w:val="24"/>
        </w:rPr>
        <w:t xml:space="preserve"> se </w:t>
      </w:r>
      <w:proofErr w:type="spellStart"/>
      <w:r w:rsidRPr="00717537">
        <w:rPr>
          <w:color w:val="231F20"/>
          <w:sz w:val="24"/>
        </w:rPr>
        <w:t>može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naći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sve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što</w:t>
      </w:r>
      <w:proofErr w:type="spellEnd"/>
      <w:r w:rsidRPr="00717537">
        <w:rPr>
          <w:color w:val="231F20"/>
          <w:sz w:val="24"/>
        </w:rPr>
        <w:t xml:space="preserve"> se da </w:t>
      </w:r>
      <w:proofErr w:type="spellStart"/>
      <w:r w:rsidRPr="00717537">
        <w:rPr>
          <w:color w:val="231F20"/>
          <w:sz w:val="24"/>
        </w:rPr>
        <w:t>zamisliti</w:t>
      </w:r>
      <w:proofErr w:type="spellEnd"/>
      <w:r w:rsidRPr="00717537">
        <w:rPr>
          <w:color w:val="231F20"/>
          <w:sz w:val="24"/>
        </w:rPr>
        <w:t xml:space="preserve"> i to </w:t>
      </w:r>
      <w:proofErr w:type="spellStart"/>
      <w:r w:rsidRPr="00717537">
        <w:rPr>
          <w:color w:val="231F20"/>
          <w:sz w:val="24"/>
        </w:rPr>
        <w:t>po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cijenama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koje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su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pristupačne</w:t>
      </w:r>
      <w:proofErr w:type="spellEnd"/>
      <w:r w:rsidRPr="00717537">
        <w:rPr>
          <w:color w:val="231F20"/>
          <w:spacing w:val="-31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svakom</w:t>
      </w:r>
      <w:proofErr w:type="spellEnd"/>
      <w:r w:rsidRPr="00717537">
        <w:rPr>
          <w:color w:val="231F20"/>
          <w:sz w:val="24"/>
        </w:rPr>
        <w:t xml:space="preserve"> </w:t>
      </w:r>
      <w:proofErr w:type="spellStart"/>
      <w:r w:rsidRPr="00717537">
        <w:rPr>
          <w:color w:val="231F20"/>
          <w:sz w:val="24"/>
        </w:rPr>
        <w:t>džepu</w:t>
      </w:r>
      <w:proofErr w:type="spellEnd"/>
      <w:r w:rsidRPr="00717537">
        <w:rPr>
          <w:color w:val="231F20"/>
          <w:sz w:val="24"/>
        </w:rPr>
        <w:t xml:space="preserve">. </w:t>
      </w:r>
      <w:r w:rsidRPr="00717537"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>__________________________________________________</w:t>
      </w:r>
    </w:p>
    <w:p w:rsidR="00D33DED" w:rsidRDefault="00D33DED" w:rsidP="00D33DED">
      <w:pPr>
        <w:pStyle w:val="ListParagraph"/>
        <w:tabs>
          <w:tab w:val="left" w:pos="858"/>
          <w:tab w:val="left" w:pos="9224"/>
        </w:tabs>
        <w:spacing w:before="90" w:line="249" w:lineRule="auto"/>
        <w:ind w:left="606" w:right="301" w:firstLine="0"/>
        <w:rPr>
          <w:color w:val="231F20"/>
          <w:sz w:val="24"/>
        </w:rPr>
      </w:pPr>
    </w:p>
    <w:p w:rsidR="00D33DED" w:rsidRDefault="00D33DED" w:rsidP="00D33DED">
      <w:pPr>
        <w:pStyle w:val="ListParagraph"/>
        <w:tabs>
          <w:tab w:val="left" w:pos="858"/>
          <w:tab w:val="left" w:pos="9224"/>
        </w:tabs>
        <w:spacing w:before="90" w:line="249" w:lineRule="auto"/>
        <w:ind w:left="606" w:right="301" w:firstLine="0"/>
        <w:rPr>
          <w:color w:val="231F20"/>
          <w:sz w:val="24"/>
        </w:rPr>
      </w:pPr>
    </w:p>
    <w:p w:rsidR="00D33DED" w:rsidRDefault="00D33DED" w:rsidP="00D33DED">
      <w:pPr>
        <w:pStyle w:val="ListParagraph"/>
        <w:tabs>
          <w:tab w:val="left" w:pos="858"/>
          <w:tab w:val="left" w:pos="9224"/>
        </w:tabs>
        <w:spacing w:before="90" w:line="249" w:lineRule="auto"/>
        <w:ind w:left="606" w:right="301" w:firstLine="0"/>
        <w:rPr>
          <w:color w:val="231F20"/>
          <w:sz w:val="24"/>
          <w:lang w:val="sr-Latn-RS"/>
        </w:rPr>
      </w:pPr>
      <w:r>
        <w:rPr>
          <w:color w:val="231F20"/>
          <w:sz w:val="24"/>
          <w:lang w:val="sr-Latn-RS"/>
        </w:rPr>
        <w:t xml:space="preserve">Zatim slijedi nova nastavna jedinica </w:t>
      </w:r>
      <w:r>
        <w:rPr>
          <w:b/>
          <w:color w:val="231F20"/>
          <w:sz w:val="24"/>
          <w:lang w:val="sr-Latn-RS"/>
        </w:rPr>
        <w:t xml:space="preserve">Savjet stručnjaka </w:t>
      </w:r>
      <w:r>
        <w:rPr>
          <w:color w:val="231F20"/>
          <w:sz w:val="24"/>
          <w:lang w:val="sr-Latn-RS"/>
        </w:rPr>
        <w:t xml:space="preserve">u jezičkoj cjelini </w:t>
      </w:r>
      <w:r>
        <w:rPr>
          <w:b/>
          <w:i/>
          <w:color w:val="231F20"/>
          <w:sz w:val="24"/>
          <w:lang w:val="sr-Latn-RS"/>
        </w:rPr>
        <w:t>Vi pitate</w:t>
      </w:r>
      <w:r>
        <w:rPr>
          <w:color w:val="231F20"/>
          <w:sz w:val="24"/>
          <w:lang w:val="sr-Latn-RS"/>
        </w:rPr>
        <w:t>.</w:t>
      </w:r>
      <w:r>
        <w:rPr>
          <w:b/>
          <w:color w:val="231F20"/>
          <w:sz w:val="24"/>
          <w:lang w:val="sr-Latn-RS"/>
        </w:rPr>
        <w:t xml:space="preserve"> </w:t>
      </w:r>
      <w:r>
        <w:rPr>
          <w:color w:val="231F20"/>
          <w:sz w:val="24"/>
          <w:lang w:val="sr-Latn-RS"/>
        </w:rPr>
        <w:t>Pročitajte</w:t>
      </w:r>
      <w:r w:rsidRPr="00D33DED">
        <w:rPr>
          <w:color w:val="231F20"/>
          <w:sz w:val="24"/>
          <w:lang w:val="sr-Latn-RS"/>
        </w:rPr>
        <w:t xml:space="preserve"> tekstove</w:t>
      </w:r>
      <w:r>
        <w:rPr>
          <w:b/>
          <w:color w:val="231F20"/>
          <w:sz w:val="24"/>
          <w:lang w:val="sr-Latn-RS"/>
        </w:rPr>
        <w:t xml:space="preserve"> Da li kompjuter i kompjutersko zračenje škodi zdravlju? BOLOVI ZBOG „MIŠA“ </w:t>
      </w:r>
      <w:r>
        <w:rPr>
          <w:color w:val="231F20"/>
          <w:sz w:val="24"/>
          <w:lang w:val="sr-Latn-RS"/>
        </w:rPr>
        <w:t xml:space="preserve">na strani 91 i </w:t>
      </w:r>
      <w:r>
        <w:rPr>
          <w:b/>
          <w:color w:val="231F20"/>
          <w:sz w:val="24"/>
          <w:lang w:val="sr-Latn-RS"/>
        </w:rPr>
        <w:t xml:space="preserve">VI PITATE MI ODGOVARAMO </w:t>
      </w:r>
      <w:r>
        <w:rPr>
          <w:color w:val="231F20"/>
          <w:sz w:val="24"/>
          <w:lang w:val="sr-Latn-RS"/>
        </w:rPr>
        <w:t>na strani 92 i 93 vaših Udžbenika.</w:t>
      </w:r>
    </w:p>
    <w:p w:rsidR="00D33DED" w:rsidRDefault="00D33DED" w:rsidP="00D33DED">
      <w:pPr>
        <w:pStyle w:val="ListParagraph"/>
        <w:tabs>
          <w:tab w:val="left" w:pos="858"/>
          <w:tab w:val="left" w:pos="9224"/>
        </w:tabs>
        <w:spacing w:before="90" w:line="249" w:lineRule="auto"/>
        <w:ind w:left="606" w:right="301" w:firstLine="0"/>
        <w:rPr>
          <w:color w:val="231F20"/>
          <w:sz w:val="24"/>
          <w:lang w:val="sr-Latn-RS"/>
        </w:rPr>
      </w:pPr>
      <w:r>
        <w:rPr>
          <w:color w:val="231F20"/>
          <w:sz w:val="24"/>
          <w:lang w:val="sr-Latn-RS"/>
        </w:rPr>
        <w:t>Pokušajte odgovoriti usmeno na pitanja iza teksta.</w:t>
      </w:r>
    </w:p>
    <w:p w:rsidR="00D33DED" w:rsidRDefault="00D33DED" w:rsidP="00D33DED">
      <w:pPr>
        <w:pStyle w:val="ListParagraph"/>
        <w:tabs>
          <w:tab w:val="left" w:pos="858"/>
          <w:tab w:val="left" w:pos="9224"/>
        </w:tabs>
        <w:spacing w:before="90" w:line="249" w:lineRule="auto"/>
        <w:ind w:left="606" w:right="301" w:firstLine="0"/>
        <w:rPr>
          <w:color w:val="231F20"/>
          <w:sz w:val="24"/>
          <w:lang w:val="sr-Latn-RS"/>
        </w:rPr>
      </w:pPr>
      <w:r>
        <w:rPr>
          <w:color w:val="231F20"/>
          <w:sz w:val="24"/>
          <w:lang w:val="sr-Latn-RS"/>
        </w:rPr>
        <w:t>Provjerite da li ste dobro shvatili i uradite zadatke u Radnoj svesci na strani</w:t>
      </w:r>
      <w:r w:rsidR="004128E3">
        <w:rPr>
          <w:color w:val="231F20"/>
          <w:sz w:val="24"/>
          <w:lang w:val="sr-Latn-RS"/>
        </w:rPr>
        <w:t xml:space="preserve"> 59, 60 i 61.</w:t>
      </w:r>
    </w:p>
    <w:p w:rsidR="004128E3" w:rsidRPr="00D33DED" w:rsidRDefault="004128E3" w:rsidP="00D33DED">
      <w:pPr>
        <w:pStyle w:val="ListParagraph"/>
        <w:tabs>
          <w:tab w:val="left" w:pos="858"/>
          <w:tab w:val="left" w:pos="9224"/>
        </w:tabs>
        <w:spacing w:before="90" w:line="249" w:lineRule="auto"/>
        <w:ind w:left="606" w:right="301" w:firstLine="0"/>
        <w:rPr>
          <w:sz w:val="24"/>
          <w:lang w:val="sr-Latn-RS"/>
        </w:rPr>
      </w:pPr>
      <w:r>
        <w:rPr>
          <w:color w:val="231F20"/>
          <w:sz w:val="24"/>
          <w:lang w:val="sr-Latn-RS"/>
        </w:rPr>
        <w:lastRenderedPageBreak/>
        <w:t>Sjutra ponovo nastavni listić i jedna igra po grupama.</w:t>
      </w:r>
      <w:bookmarkStart w:id="0" w:name="_GoBack"/>
      <w:bookmarkEnd w:id="0"/>
    </w:p>
    <w:sectPr w:rsidR="004128E3" w:rsidRPr="00D3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AB2"/>
    <w:multiLevelType w:val="hybridMultilevel"/>
    <w:tmpl w:val="F25E8044"/>
    <w:lvl w:ilvl="0" w:tplc="32926400">
      <w:start w:val="1"/>
      <w:numFmt w:val="decimal"/>
      <w:lvlText w:val="%1."/>
      <w:lvlJc w:val="left"/>
      <w:pPr>
        <w:ind w:left="153" w:hanging="237"/>
        <w:jc w:val="left"/>
      </w:pPr>
      <w:rPr>
        <w:rFonts w:ascii="Times New Roman" w:eastAsia="Times New Roman" w:hAnsi="Times New Roman" w:cs="Times New Roman" w:hint="default"/>
        <w:b/>
        <w:color w:val="231F20"/>
        <w:w w:val="100"/>
        <w:sz w:val="24"/>
        <w:szCs w:val="24"/>
        <w:lang w:val="hr-HR" w:eastAsia="en-US" w:bidi="ar-SA"/>
      </w:rPr>
    </w:lvl>
    <w:lvl w:ilvl="1" w:tplc="61627B1A">
      <w:numFmt w:val="bullet"/>
      <w:lvlText w:val="•"/>
      <w:lvlJc w:val="left"/>
      <w:pPr>
        <w:ind w:left="1096" w:hanging="237"/>
      </w:pPr>
      <w:rPr>
        <w:rFonts w:hint="default"/>
        <w:lang w:val="hr-HR" w:eastAsia="en-US" w:bidi="ar-SA"/>
      </w:rPr>
    </w:lvl>
    <w:lvl w:ilvl="2" w:tplc="F0C0A7DA">
      <w:numFmt w:val="bullet"/>
      <w:lvlText w:val="•"/>
      <w:lvlJc w:val="left"/>
      <w:pPr>
        <w:ind w:left="2033" w:hanging="237"/>
      </w:pPr>
      <w:rPr>
        <w:rFonts w:hint="default"/>
        <w:lang w:val="hr-HR" w:eastAsia="en-US" w:bidi="ar-SA"/>
      </w:rPr>
    </w:lvl>
    <w:lvl w:ilvl="3" w:tplc="CC1025B2">
      <w:numFmt w:val="bullet"/>
      <w:lvlText w:val="•"/>
      <w:lvlJc w:val="left"/>
      <w:pPr>
        <w:ind w:left="2970" w:hanging="237"/>
      </w:pPr>
      <w:rPr>
        <w:rFonts w:hint="default"/>
        <w:lang w:val="hr-HR" w:eastAsia="en-US" w:bidi="ar-SA"/>
      </w:rPr>
    </w:lvl>
    <w:lvl w:ilvl="4" w:tplc="6C462918">
      <w:numFmt w:val="bullet"/>
      <w:lvlText w:val="•"/>
      <w:lvlJc w:val="left"/>
      <w:pPr>
        <w:ind w:left="3907" w:hanging="237"/>
      </w:pPr>
      <w:rPr>
        <w:rFonts w:hint="default"/>
        <w:lang w:val="hr-HR" w:eastAsia="en-US" w:bidi="ar-SA"/>
      </w:rPr>
    </w:lvl>
    <w:lvl w:ilvl="5" w:tplc="D040A75C">
      <w:numFmt w:val="bullet"/>
      <w:lvlText w:val="•"/>
      <w:lvlJc w:val="left"/>
      <w:pPr>
        <w:ind w:left="4844" w:hanging="237"/>
      </w:pPr>
      <w:rPr>
        <w:rFonts w:hint="default"/>
        <w:lang w:val="hr-HR" w:eastAsia="en-US" w:bidi="ar-SA"/>
      </w:rPr>
    </w:lvl>
    <w:lvl w:ilvl="6" w:tplc="0E5426D2">
      <w:numFmt w:val="bullet"/>
      <w:lvlText w:val="•"/>
      <w:lvlJc w:val="left"/>
      <w:pPr>
        <w:ind w:left="5781" w:hanging="237"/>
      </w:pPr>
      <w:rPr>
        <w:rFonts w:hint="default"/>
        <w:lang w:val="hr-HR" w:eastAsia="en-US" w:bidi="ar-SA"/>
      </w:rPr>
    </w:lvl>
    <w:lvl w:ilvl="7" w:tplc="A1DACDFC">
      <w:numFmt w:val="bullet"/>
      <w:lvlText w:val="•"/>
      <w:lvlJc w:val="left"/>
      <w:pPr>
        <w:ind w:left="6718" w:hanging="237"/>
      </w:pPr>
      <w:rPr>
        <w:rFonts w:hint="default"/>
        <w:lang w:val="hr-HR" w:eastAsia="en-US" w:bidi="ar-SA"/>
      </w:rPr>
    </w:lvl>
    <w:lvl w:ilvl="8" w:tplc="F5461226">
      <w:numFmt w:val="bullet"/>
      <w:lvlText w:val="•"/>
      <w:lvlJc w:val="left"/>
      <w:pPr>
        <w:ind w:left="7654" w:hanging="237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6"/>
    <w:rsid w:val="004128E3"/>
    <w:rsid w:val="006508AD"/>
    <w:rsid w:val="00681563"/>
    <w:rsid w:val="00717537"/>
    <w:rsid w:val="00791123"/>
    <w:rsid w:val="00B14136"/>
    <w:rsid w:val="00D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1753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717537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1753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717537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2020-03-24T16:30:00Z</dcterms:created>
  <dcterms:modified xsi:type="dcterms:W3CDTF">2020-03-24T17:51:00Z</dcterms:modified>
</cp:coreProperties>
</file>